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79" w:rsidRDefault="00C26479" w:rsidP="00C26479"/>
    <w:tbl>
      <w:tblPr>
        <w:tblW w:w="0" w:type="auto"/>
        <w:jc w:val="center"/>
        <w:tblCellMar>
          <w:left w:w="0" w:type="dxa"/>
          <w:right w:w="0" w:type="dxa"/>
        </w:tblCellMar>
        <w:tblLook w:val="04A0" w:firstRow="1" w:lastRow="0" w:firstColumn="1" w:lastColumn="0" w:noHBand="0" w:noVBand="1"/>
      </w:tblPr>
      <w:tblGrid>
        <w:gridCol w:w="9072"/>
      </w:tblGrid>
      <w:tr w:rsidR="00C26479" w:rsidTr="00C2647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2647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6479" w:rsidRDefault="00C26479">
                  <w:pPr>
                    <w:spacing w:line="240" w:lineRule="atLeast"/>
                    <w:rPr>
                      <w:rFonts w:ascii="Times New Roman" w:hAnsi="Times New Roman" w:cs="Times New Roman"/>
                      <w:sz w:val="24"/>
                      <w:szCs w:val="24"/>
                      <w:lang w:eastAsia="tr-TR"/>
                    </w:rPr>
                  </w:pPr>
                  <w:r>
                    <w:rPr>
                      <w:rFonts w:ascii="Arial" w:hAnsi="Arial" w:cs="Arial"/>
                      <w:sz w:val="16"/>
                      <w:szCs w:val="16"/>
                      <w:lang w:eastAsia="tr-TR"/>
                    </w:rPr>
                    <w:t>5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6479" w:rsidRDefault="00C26479">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6479" w:rsidRDefault="00C26479">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30115</w:t>
                  </w:r>
                  <w:proofErr w:type="gramEnd"/>
                </w:p>
              </w:tc>
            </w:tr>
            <w:tr w:rsidR="00C26479">
              <w:trPr>
                <w:trHeight w:val="480"/>
                <w:jc w:val="center"/>
              </w:trPr>
              <w:tc>
                <w:tcPr>
                  <w:tcW w:w="8789" w:type="dxa"/>
                  <w:gridSpan w:val="3"/>
                  <w:tcMar>
                    <w:top w:w="0" w:type="dxa"/>
                    <w:left w:w="108" w:type="dxa"/>
                    <w:bottom w:w="0" w:type="dxa"/>
                    <w:right w:w="108" w:type="dxa"/>
                  </w:tcMar>
                  <w:vAlign w:val="center"/>
                  <w:hideMark/>
                </w:tcPr>
                <w:p w:rsidR="00C26479" w:rsidRDefault="00C26479">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C26479">
              <w:trPr>
                <w:trHeight w:val="480"/>
                <w:jc w:val="center"/>
              </w:trPr>
              <w:tc>
                <w:tcPr>
                  <w:tcW w:w="8789" w:type="dxa"/>
                  <w:gridSpan w:val="3"/>
                  <w:tcMar>
                    <w:top w:w="0" w:type="dxa"/>
                    <w:left w:w="108" w:type="dxa"/>
                    <w:bottom w:w="0" w:type="dxa"/>
                    <w:right w:w="108" w:type="dxa"/>
                  </w:tcMar>
                  <w:vAlign w:val="center"/>
                  <w:hideMark/>
                </w:tcPr>
                <w:p w:rsidR="00C26479" w:rsidRDefault="00C26479">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C26479" w:rsidRDefault="00C26479">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C26479" w:rsidRDefault="00C26479">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2017/16)</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w:t>
                  </w:r>
                  <w:proofErr w:type="spellStart"/>
                  <w:r>
                    <w:rPr>
                      <w:rFonts w:ascii="Times New Roman" w:hAnsi="Times New Roman" w:cs="Times New Roman"/>
                      <w:sz w:val="18"/>
                      <w:szCs w:val="18"/>
                      <w:lang w:eastAsia="tr-TR"/>
                    </w:rPr>
                    <w:t>Aykonsan</w:t>
                  </w:r>
                  <w:proofErr w:type="spellEnd"/>
                  <w:r>
                    <w:rPr>
                      <w:rFonts w:ascii="Times New Roman" w:hAnsi="Times New Roman" w:cs="Times New Roman"/>
                      <w:sz w:val="18"/>
                      <w:szCs w:val="18"/>
                      <w:lang w:eastAsia="tr-TR"/>
                    </w:rPr>
                    <w:t>-Aydın Kontrplak Orman Ürünleri San. Nak. İç ve Dış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Bizon Ağaç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Dastaş</w:t>
                  </w:r>
                  <w:proofErr w:type="spellEnd"/>
                  <w:r>
                    <w:rPr>
                      <w:rFonts w:ascii="Times New Roman" w:hAnsi="Times New Roman" w:cs="Times New Roman"/>
                      <w:sz w:val="18"/>
                      <w:szCs w:val="18"/>
                      <w:lang w:eastAsia="tr-TR"/>
                    </w:rPr>
                    <w:t xml:space="preserve"> Demircioğlu Ağaç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Erbaa Kaplama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xml:space="preserve"> Tic. Ltd. Şti. ve Taşköprü Tarım Hayvancılık Orman Ürünleri Tekstil Madencilik Tic. ve San. A.Ş. firmaları adına Kontrplak Üreticileri Derneği tarafından gerçekleştirilen başvuruya istinaden Çin Halk Cumhuriyeti menşeli “kontrplak” ürününe yönelik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önleme ilişkin olarak nihai gözden geçirme soruşturması açılması ve açılan soruşturmanın usul ve esaslarının belirlenmesidir.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Bakanlık İthalat Genel Müdürlüğünü,</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GTP: Gümrük tarife pozisyonunu,</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KONÜDER: Kontrplak Üreticileri Derneğini,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NGGS: Nihai Gözden Geçirme Soruşturmasını,</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TGTC: İstatistik Pozisyonlarına Bölünmüş Türk Gümrük Tarife Cetvelini,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g)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YÜD: Yerli üretim dalını,</w:t>
                  </w:r>
                </w:p>
                <w:p w:rsidR="00C26479" w:rsidRDefault="00C2647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Önleme tabi ürün</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Önleme tabi ürün, </w:t>
                  </w:r>
                  <w:proofErr w:type="gramStart"/>
                  <w:r>
                    <w:rPr>
                      <w:rFonts w:ascii="Times New Roman" w:hAnsi="Times New Roman" w:cs="Times New Roman"/>
                      <w:sz w:val="18"/>
                      <w:szCs w:val="18"/>
                      <w:lang w:eastAsia="tr-TR"/>
                    </w:rPr>
                    <w:t>4412.10</w:t>
                  </w:r>
                  <w:proofErr w:type="gramEnd"/>
                  <w:r>
                    <w:rPr>
                      <w:rFonts w:ascii="Times New Roman" w:hAnsi="Times New Roman" w:cs="Times New Roman"/>
                      <w:sz w:val="18"/>
                      <w:szCs w:val="18"/>
                      <w:lang w:eastAsia="tr-TR"/>
                    </w:rPr>
                    <w:t xml:space="preserve">, 4412.31, 4412.33, 4412.34 ve 4412.39 </w:t>
                  </w:r>
                  <w:proofErr w:type="spellStart"/>
                  <w:r>
                    <w:rPr>
                      <w:rFonts w:ascii="Times New Roman" w:hAnsi="Times New Roman" w:cs="Times New Roman"/>
                      <w:sz w:val="18"/>
                      <w:szCs w:val="18"/>
                      <w:lang w:eastAsia="tr-TR"/>
                    </w:rPr>
                    <w:t>GTP’lerde</w:t>
                  </w:r>
                  <w:proofErr w:type="spellEnd"/>
                  <w:r>
                    <w:rPr>
                      <w:rFonts w:ascii="Times New Roman" w:hAnsi="Times New Roman" w:cs="Times New Roman"/>
                      <w:sz w:val="18"/>
                      <w:szCs w:val="18"/>
                      <w:lang w:eastAsia="tr-TR"/>
                    </w:rPr>
                    <w:t xml:space="preserve"> yer alan “</w:t>
                  </w:r>
                  <w:proofErr w:type="spellStart"/>
                  <w:r>
                    <w:rPr>
                      <w:rFonts w:ascii="Times New Roman" w:hAnsi="Times New Roman" w:cs="Times New Roman"/>
                      <w:sz w:val="18"/>
                      <w:szCs w:val="18"/>
                      <w:lang w:eastAsia="tr-TR"/>
                    </w:rPr>
                    <w:t>kontrplak”tır</w:t>
                  </w:r>
                  <w:proofErr w:type="spellEnd"/>
                  <w:r>
                    <w:rPr>
                      <w:rFonts w:ascii="Times New Roman" w:hAnsi="Times New Roman" w:cs="Times New Roman"/>
                      <w:sz w:val="18"/>
                      <w:szCs w:val="18"/>
                      <w:lang w:eastAsia="tr-TR"/>
                    </w:rPr>
                    <w:t>.</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TGTC’ye</w:t>
                  </w:r>
                  <w:proofErr w:type="spellEnd"/>
                  <w:r>
                    <w:rPr>
                      <w:rFonts w:ascii="Times New Roman" w:hAnsi="Times New Roman" w:cs="Times New Roman"/>
                      <w:sz w:val="18"/>
                      <w:szCs w:val="18"/>
                      <w:lang w:eastAsia="tr-TR"/>
                    </w:rPr>
                    <w:t xml:space="preserve"> ilişkin </w:t>
                  </w:r>
                  <w:proofErr w:type="gramStart"/>
                  <w:r>
                    <w:rPr>
                      <w:rFonts w:ascii="Times New Roman" w:hAnsi="Times New Roman" w:cs="Times New Roman"/>
                      <w:sz w:val="18"/>
                      <w:szCs w:val="18"/>
                      <w:lang w:eastAsia="tr-TR"/>
                    </w:rPr>
                    <w:t>30/12/2016</w:t>
                  </w:r>
                  <w:proofErr w:type="gramEnd"/>
                  <w:r>
                    <w:rPr>
                      <w:rFonts w:ascii="Times New Roman" w:hAnsi="Times New Roman" w:cs="Times New Roman"/>
                      <w:sz w:val="18"/>
                      <w:szCs w:val="18"/>
                      <w:lang w:eastAsia="tr-TR"/>
                    </w:rPr>
                    <w:t xml:space="preserve"> tarihli ve 29934 sayılı (2. Mükerrer)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20/12/2016 tarihli ve 2016/9645 sayılı Bakanlar Kurulu Kararı uyarınca, 4412.32 </w:t>
                  </w:r>
                  <w:proofErr w:type="spellStart"/>
                  <w:r>
                    <w:rPr>
                      <w:rFonts w:ascii="Times New Roman" w:hAnsi="Times New Roman" w:cs="Times New Roman"/>
                      <w:sz w:val="18"/>
                      <w:szCs w:val="18"/>
                      <w:lang w:eastAsia="tr-TR"/>
                    </w:rPr>
                    <w:t>nolu</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GTP’te</w:t>
                  </w:r>
                  <w:proofErr w:type="spellEnd"/>
                  <w:r>
                    <w:rPr>
                      <w:rFonts w:ascii="Times New Roman" w:hAnsi="Times New Roman" w:cs="Times New Roman"/>
                      <w:sz w:val="18"/>
                      <w:szCs w:val="18"/>
                      <w:lang w:eastAsia="tr-TR"/>
                    </w:rPr>
                    <w:t xml:space="preserve"> sınıflandırılan ürünler, 4412.33 ve 4412.34 </w:t>
                  </w:r>
                  <w:proofErr w:type="spellStart"/>
                  <w:r>
                    <w:rPr>
                      <w:rFonts w:ascii="Times New Roman" w:hAnsi="Times New Roman" w:cs="Times New Roman"/>
                      <w:sz w:val="18"/>
                      <w:szCs w:val="18"/>
                      <w:lang w:eastAsia="tr-TR"/>
                    </w:rPr>
                    <w:t>nolu</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GTP’lerde</w:t>
                  </w:r>
                  <w:proofErr w:type="spellEnd"/>
                  <w:r>
                    <w:rPr>
                      <w:rFonts w:ascii="Times New Roman" w:hAnsi="Times New Roman" w:cs="Times New Roman"/>
                      <w:sz w:val="18"/>
                      <w:szCs w:val="18"/>
                      <w:lang w:eastAsia="tr-TR"/>
                    </w:rPr>
                    <w:t xml:space="preserve"> sınıflandırılmaya başlanmıştır.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Bahse konu </w:t>
                  </w:r>
                  <w:proofErr w:type="spellStart"/>
                  <w:r>
                    <w:rPr>
                      <w:rFonts w:ascii="Times New Roman" w:hAnsi="Times New Roman" w:cs="Times New Roman"/>
                      <w:sz w:val="18"/>
                      <w:szCs w:val="18"/>
                      <w:lang w:eastAsia="tr-TR"/>
                    </w:rPr>
                    <w:t>GTP’ler</w:t>
                  </w:r>
                  <w:proofErr w:type="spellEnd"/>
                  <w:r>
                    <w:rPr>
                      <w:rFonts w:ascii="Times New Roman" w:hAnsi="Times New Roman" w:cs="Times New Roman"/>
                      <w:sz w:val="18"/>
                      <w:szCs w:val="18"/>
                      <w:lang w:eastAsia="tr-TR"/>
                    </w:rPr>
                    <w:t>, yalnızca bilgi amaçlı verilmiş olup bağlayıcı mahiyette değildir.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(4) Önleme tabi ürünün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Başvuru aşamasında sunulan delillerden, KONÜDER tarafından adına başvuru yapılan firmaların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çerçevesinde yerli üretim dalını temsil niteliğini haiz olduğu anlaşılmış olup Tebliğin ilgili bölümlerinde bu firmalar, YÜD olarak anılacaktır.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Söz konusu başvuru, Akça Kontrplak Fabrikası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Anıl Orman Ürün San. ve Dış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Bayrak Ağaç </w:t>
                  </w:r>
                  <w:proofErr w:type="spellStart"/>
                  <w:r>
                    <w:rPr>
                      <w:rFonts w:ascii="Times New Roman" w:hAnsi="Times New Roman" w:cs="Times New Roman"/>
                      <w:sz w:val="18"/>
                      <w:szCs w:val="18"/>
                      <w:lang w:eastAsia="tr-TR"/>
                    </w:rPr>
                    <w:t>Ür</w:t>
                  </w:r>
                  <w:proofErr w:type="spellEnd"/>
                  <w:r>
                    <w:rPr>
                      <w:rFonts w:ascii="Times New Roman" w:hAnsi="Times New Roman" w:cs="Times New Roman"/>
                      <w:sz w:val="18"/>
                      <w:szCs w:val="18"/>
                      <w:lang w:eastAsia="tr-TR"/>
                    </w:rPr>
                    <w:t>. San. ve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Bayrak </w:t>
                  </w:r>
                  <w:proofErr w:type="spellStart"/>
                  <w:r>
                    <w:rPr>
                      <w:rFonts w:ascii="Times New Roman" w:hAnsi="Times New Roman" w:cs="Times New Roman"/>
                      <w:sz w:val="18"/>
                      <w:szCs w:val="18"/>
                      <w:lang w:eastAsia="tr-TR"/>
                    </w:rPr>
                    <w:t>Kontraplak</w:t>
                  </w:r>
                  <w:proofErr w:type="spellEnd"/>
                  <w:r>
                    <w:rPr>
                      <w:rFonts w:ascii="Times New Roman" w:hAnsi="Times New Roman" w:cs="Times New Roman"/>
                      <w:sz w:val="18"/>
                      <w:szCs w:val="18"/>
                      <w:lang w:eastAsia="tr-TR"/>
                    </w:rPr>
                    <w:t xml:space="preserve"> Orman Ürünleri İnşaat Sanayi ve Tic. Ltd. Şti., Çağ Orman Ürünleri ve Oto A.Ş., </w:t>
                  </w:r>
                  <w:proofErr w:type="spellStart"/>
                  <w:r>
                    <w:rPr>
                      <w:rFonts w:ascii="Times New Roman" w:hAnsi="Times New Roman" w:cs="Times New Roman"/>
                      <w:sz w:val="18"/>
                      <w:szCs w:val="18"/>
                      <w:lang w:eastAsia="tr-TR"/>
                    </w:rPr>
                    <w:t>Deksan</w:t>
                  </w:r>
                  <w:proofErr w:type="spellEnd"/>
                  <w:r>
                    <w:rPr>
                      <w:rFonts w:ascii="Times New Roman" w:hAnsi="Times New Roman" w:cs="Times New Roman"/>
                      <w:sz w:val="18"/>
                      <w:szCs w:val="18"/>
                      <w:lang w:eastAsia="tr-TR"/>
                    </w:rPr>
                    <w:t xml:space="preserve"> Demircioğlu Kontrplak Fabrikası, Dülger Mobilya İmalat Ticaret ve Sanayi Ltd. Şti., </w:t>
                  </w:r>
                  <w:proofErr w:type="spellStart"/>
                  <w:r>
                    <w:rPr>
                      <w:rFonts w:ascii="Times New Roman" w:hAnsi="Times New Roman" w:cs="Times New Roman"/>
                      <w:sz w:val="18"/>
                      <w:szCs w:val="18"/>
                      <w:lang w:eastAsia="tr-TR"/>
                    </w:rPr>
                    <w:t>Menta</w:t>
                  </w:r>
                  <w:proofErr w:type="spellEnd"/>
                  <w:r>
                    <w:rPr>
                      <w:rFonts w:ascii="Times New Roman" w:hAnsi="Times New Roman" w:cs="Times New Roman"/>
                      <w:sz w:val="18"/>
                      <w:szCs w:val="18"/>
                      <w:lang w:eastAsia="tr-TR"/>
                    </w:rPr>
                    <w:t xml:space="preserve"> Mobilya Koltuk </w:t>
                  </w:r>
                  <w:proofErr w:type="spellStart"/>
                  <w:r>
                    <w:rPr>
                      <w:rFonts w:ascii="Times New Roman" w:hAnsi="Times New Roman" w:cs="Times New Roman"/>
                      <w:sz w:val="18"/>
                      <w:szCs w:val="18"/>
                      <w:lang w:eastAsia="tr-TR"/>
                    </w:rPr>
                    <w:t>Malz</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Orm</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Ür</w:t>
                  </w:r>
                  <w:proofErr w:type="spellEnd"/>
                  <w:r>
                    <w:rPr>
                      <w:rFonts w:ascii="Times New Roman" w:hAnsi="Times New Roman" w:cs="Times New Roman"/>
                      <w:sz w:val="18"/>
                      <w:szCs w:val="18"/>
                      <w:lang w:eastAsia="tr-TR"/>
                    </w:rPr>
                    <w:t>. Nak. San.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Panel Kontrplak San. ve Tic. Ltd. Şti, Pelit Arslan Kontrplak Fabrikası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Petek Kontrplak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Sağlamlar Orman Tarım Ürün. Tic. ve San.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TKS Tosya Ağaç Kaplama ve Yonga Levha San. Tic. A.Ş. ve Tunçay Kontrplak Orman Ürünleri İnş. Tur. Tic. ve San. Ltd. Şti. tarafından da desteklenmektedir.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Mevcut önlem</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w:t>
                  </w:r>
                  <w:proofErr w:type="gramStart"/>
                  <w:r>
                    <w:rPr>
                      <w:rFonts w:ascii="Times New Roman" w:hAnsi="Times New Roman" w:cs="Times New Roman"/>
                      <w:sz w:val="18"/>
                      <w:szCs w:val="18"/>
                      <w:lang w:eastAsia="tr-TR"/>
                    </w:rPr>
                    <w:t>20/10/2006</w:t>
                  </w:r>
                  <w:proofErr w:type="gramEnd"/>
                  <w:r>
                    <w:rPr>
                      <w:rFonts w:ascii="Times New Roman" w:hAnsi="Times New Roman" w:cs="Times New Roman"/>
                      <w:sz w:val="18"/>
                      <w:szCs w:val="18"/>
                      <w:lang w:eastAsia="tr-TR"/>
                    </w:rPr>
                    <w:t xml:space="preserve"> tarihli ve 26325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2006/28) uyarınca ÇHC menşeli “kontrplak” için metreküp başına 240 ABD Doları dampinge karşı kesin önlem yürürlüğe konulmuştur.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 xml:space="preserve">(2) Söz konusu önleme ilişkin yürütülen ilk NGGS, </w:t>
                  </w:r>
                  <w:proofErr w:type="gramStart"/>
                  <w:r>
                    <w:rPr>
                      <w:rFonts w:ascii="Times New Roman" w:hAnsi="Times New Roman" w:cs="Times New Roman"/>
                      <w:sz w:val="18"/>
                      <w:szCs w:val="18"/>
                      <w:lang w:eastAsia="tr-TR"/>
                    </w:rPr>
                    <w:t>10/7/2012</w:t>
                  </w:r>
                  <w:proofErr w:type="gramEnd"/>
                  <w:r>
                    <w:rPr>
                      <w:rFonts w:ascii="Times New Roman" w:hAnsi="Times New Roman" w:cs="Times New Roman"/>
                      <w:sz w:val="18"/>
                      <w:szCs w:val="18"/>
                      <w:lang w:eastAsia="tr-TR"/>
                    </w:rPr>
                    <w:t xml:space="preserve"> tarihli ve 28349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2012/16) ile sonuçlandırılmış ve dampinge karşı kesin önlemin aynen uygulanmaya devam edilmesine karar verilmiştir.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ÇHC menşeli kontrplakların ithalatında uygulanmakta olan dampinge karşı önlemin menşe saptırması yapılarak etkisiz kılındığı iddiası ile başlatılan önlemlerin etkisiz kılınmasına karşı soruşturma neticesinde, </w:t>
                  </w:r>
                  <w:proofErr w:type="gramStart"/>
                  <w:r>
                    <w:rPr>
                      <w:rFonts w:ascii="Times New Roman" w:hAnsi="Times New Roman" w:cs="Times New Roman"/>
                      <w:sz w:val="18"/>
                      <w:szCs w:val="18"/>
                      <w:lang w:eastAsia="tr-TR"/>
                    </w:rPr>
                    <w:t>28/10/2016</w:t>
                  </w:r>
                  <w:proofErr w:type="gramEnd"/>
                  <w:r>
                    <w:rPr>
                      <w:rFonts w:ascii="Times New Roman" w:hAnsi="Times New Roman" w:cs="Times New Roman"/>
                      <w:sz w:val="18"/>
                      <w:szCs w:val="18"/>
                      <w:lang w:eastAsia="tr-TR"/>
                    </w:rPr>
                    <w:t xml:space="preserve"> tarihli ve 29871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2016/45) ile Bulgaristan ve Vietnam menşeli olarak beyan edilen ve/veya bu ülke çıkışlı soruşturma konusu ürün ithalatında, yürürlükte bulunan dampinge karşı kesin önlem ile aynı tutarda dampinge karşı kesin önlemin yürürlüğe konulmasına karar verilmiştir.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Gerekçe</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Yönetmeliğin 35 inci maddesinin ikinci fıkrası hükmünce, </w:t>
                  </w:r>
                  <w:proofErr w:type="gramStart"/>
                  <w:r>
                    <w:rPr>
                      <w:rFonts w:ascii="Times New Roman" w:hAnsi="Times New Roman" w:cs="Times New Roman"/>
                      <w:sz w:val="18"/>
                      <w:szCs w:val="18"/>
                      <w:lang w:eastAsia="tr-TR"/>
                    </w:rPr>
                    <w:t>12/1/2017</w:t>
                  </w:r>
                  <w:proofErr w:type="gramEnd"/>
                  <w:r>
                    <w:rPr>
                      <w:rFonts w:ascii="Times New Roman" w:hAnsi="Times New Roman" w:cs="Times New Roman"/>
                      <w:sz w:val="18"/>
                      <w:szCs w:val="18"/>
                      <w:lang w:eastAsia="tr-TR"/>
                    </w:rPr>
                    <w:t xml:space="preserve"> tarihli ve 29946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2017/2) ile mevcut önlemin yürürlükten kalkacağı ve ilgili ürünün yerli üreticilerinin veya yerli üretim dalı adına hareket ettiğini tevsik eden gerçek veya tüzel kişi ya da kuruluşların mevzuatta öngörülen sürelerde yeterli delillerle desteklenmiş bir başvuru ile NGGS açılması talebinde bulunabilecekleri duyurulmuştur.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Mezkûr ilanı müteakip YÜD tarafından iletilen başvuruların incelenmesi neticesinde, ÇHC menşeli önleme konu ürün için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yürürlükten kalkması halinde dampingin ve zararın devam etmesi veya yeniden meydana gelmesinin muhtemel olduğuna ilişkin olarak bir NGGS açılmasını haklı kılacak bilgi, belge ve delillerin mevcut olduğu anlaşılmıştır.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Yapılan inceleme sonucunda; NGGS açılabilmesi için yeterli bilgi, belge ve delillerin bulunduğu anlaşıldığından, İthalatta Haksız Rekabeti Değerlendirme Kurulu kararı ve Ekonomi Bakanının onayı ile ÇHC menşeli önlem konusu ürüne yönelik olarak Yönetmeliğin 35 inci maddesi çerçevesinde bir NGGS açılmasına karar verilmiştir.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Piyasa ekonomisi değerlendirmesi</w:t>
                  </w:r>
                </w:p>
                <w:p w:rsidR="00C26479" w:rsidRDefault="00C26479">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11 inci maddede belirtilen süreler içinde yeterli deliller ile ispat etmesi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uygulanır. </w:t>
                  </w:r>
                  <w:proofErr w:type="gramEnd"/>
                  <w:r>
                    <w:rPr>
                      <w:rFonts w:ascii="Times New Roman" w:hAnsi="Times New Roman" w:cs="Times New Roman"/>
                      <w:sz w:val="18"/>
                      <w:szCs w:val="18"/>
                      <w:lang w:eastAsia="tr-TR"/>
                    </w:rPr>
                    <w:t xml:space="preserve">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hükümlerinin tatbiki halinde adı geçen ülkeler için piyasa ekonomisi uygulayan emsal ülke olarak Türkiye’nin seçilmesi öngörülür.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 </w:t>
                  </w:r>
                  <w:r>
                    <w:rPr>
                      <w:rFonts w:ascii="Times New Roman" w:hAnsi="Times New Roman" w:cs="Times New Roman"/>
                      <w:sz w:val="18"/>
                      <w:szCs w:val="18"/>
                      <w:lang w:eastAsia="tr-TR"/>
                    </w:rPr>
                    <w:t>(1) Soruşturma açılmasını müteakip, başvuruda belirtilen ve Bakanlıkça tespit edilen soruşturmaya konu ürünün bilinen ithalatçılarına, soruşturma konusu ülkelerde yerleşik bilinen üretici/ihracatçılarına ve soruşturmaya konu ülkelerin Ankara’daki Büyükelçiliklerine soruşturmanın açılışına ilişkin bildirimde bulunulur.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 başvurunun gizli olmayan özeti ve soru formlarına erişim hususunda bilgiye yer verilir.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Soruşturmanın sonucundan etkilenebileceklerini iddia eden; ancak bu maddenin birinci fıkra ve üçüncü fıkra kapsamına girmeyen meslek kuruluşları, tüketici dernekleri, üretim dalındaki işçi veya işveren sendikaları, ürünü girdi olarak kullanan işletmeler gibi diğer ilgili taraflar görüşlerini Genel Müdürlüğe yazılı olarak 11 inci maddenin üçüncü fıkrasında belirtilen süre içerisinde sunabilir.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Süreler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10 uncu maddenin üçüncü fıkrasında yer alan bildirimin gönderilemediği ilgili taraflar ile beşinci fıkrasında belirtilen bütün ilgili taraflar, soruşturma ile ilgili görüşlerini ve soru formuna ilişkin cevaplarını bu Tebliğin yayımı tarihinden itibaren başlayacak 37 günlük süre içerisinde sunabilir.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10 uncu maddenin altıncı fıkrası kapsamına giren diğer ilgili taraflar, soruşturma ile ilgili görüşlerini bu Tebliğin yayımı tarihinden itibaren soruşturmanın akışını etkilemeyecek şekilde soruşturma süreci içerisinde sunabilir.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Meri önlemin uygulanması</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Yönetmeliğin 35 inci maddesinin dördüncü fıkrası uyarınca meri önlem soruşturma sonuçlanıncaya kadar yürürlükte kalmaya devam eder.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Soruşturmayla ilgili bilgi ve belgeler ile görüşlerin aşağıda belirtilen yetkili mercie iletilmesi gerekir.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C26479" w:rsidRDefault="00C26479">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xml:space="preserve"> Mah. 2176 Cad. No:63 Çankaya/ANKARA</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86 33</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E-posta: </w:t>
                  </w:r>
                  <w:hyperlink r:id="rId4" w:history="1">
                    <w:r>
                      <w:rPr>
                        <w:rStyle w:val="Kpr"/>
                        <w:rFonts w:ascii="Times New Roman" w:hAnsi="Times New Roman" w:cs="Times New Roman"/>
                        <w:sz w:val="18"/>
                        <w:szCs w:val="18"/>
                        <w:lang w:eastAsia="tr-TR"/>
                      </w:rPr>
                      <w:t>ngs187@ekonomi.gov.tr</w:t>
                    </w:r>
                  </w:hyperlink>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Soruşturma, bu Tebliğin yayımı tarihinde başlamış kabul edilir.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yayımı tarihinde yürürlüğe girer.</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C26479" w:rsidRDefault="00C26479">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(1) Bu Tebliğ hükümlerini Ekonomi Bakanı yürütür.</w:t>
                  </w:r>
                </w:p>
                <w:p w:rsidR="00C26479" w:rsidRDefault="00C26479">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C26479" w:rsidRDefault="00C26479">
            <w:pPr>
              <w:jc w:val="center"/>
              <w:rPr>
                <w:rFonts w:ascii="Times New Roman" w:eastAsia="Times New Roman" w:hAnsi="Times New Roman" w:cs="Times New Roman"/>
                <w:sz w:val="20"/>
                <w:szCs w:val="20"/>
                <w:lang w:eastAsia="tr-TR"/>
              </w:rPr>
            </w:pPr>
          </w:p>
        </w:tc>
      </w:tr>
    </w:tbl>
    <w:p w:rsidR="003D48E1" w:rsidRDefault="003D48E1">
      <w:bookmarkStart w:id="0" w:name="_GoBack"/>
      <w:bookmarkEnd w:id="0"/>
    </w:p>
    <w:sectPr w:rsidR="003D4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79"/>
    <w:rsid w:val="003D48E1"/>
    <w:rsid w:val="00C26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5A41-2747-4605-9768-2A8719AF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7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64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87@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1708</Words>
  <Characters>9739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2017-07-05T06:13:00Z</dcterms:created>
  <dcterms:modified xsi:type="dcterms:W3CDTF">2017-07-05T06:15:00Z</dcterms:modified>
</cp:coreProperties>
</file>