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E6E1A" w:rsidTr="005E6E1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E6E1A" w:rsidRDefault="005E6E1A">
            <w:pPr>
              <w:spacing w:line="240" w:lineRule="atLeast"/>
              <w:rPr>
                <w:rFonts w:ascii="Times New Roman" w:hAnsi="Times New Roman" w:cs="Times New Roman"/>
                <w:sz w:val="24"/>
                <w:szCs w:val="24"/>
                <w:lang w:eastAsia="tr-TR"/>
              </w:rPr>
            </w:pPr>
            <w:r>
              <w:rPr>
                <w:rFonts w:ascii="Arial" w:hAnsi="Arial" w:cs="Arial"/>
                <w:sz w:val="16"/>
                <w:szCs w:val="16"/>
                <w:lang w:eastAsia="tr-TR"/>
              </w:rPr>
              <w:t>24 Mart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E6E1A" w:rsidRDefault="005E6E1A">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E6E1A" w:rsidRDefault="005E6E1A">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30017</w:t>
            </w:r>
            <w:proofErr w:type="gramEnd"/>
          </w:p>
        </w:tc>
      </w:tr>
      <w:tr w:rsidR="005E6E1A" w:rsidTr="005E6E1A">
        <w:trPr>
          <w:trHeight w:val="480"/>
          <w:jc w:val="center"/>
        </w:trPr>
        <w:tc>
          <w:tcPr>
            <w:tcW w:w="8789" w:type="dxa"/>
            <w:gridSpan w:val="3"/>
            <w:tcMar>
              <w:top w:w="0" w:type="dxa"/>
              <w:left w:w="108" w:type="dxa"/>
              <w:bottom w:w="0" w:type="dxa"/>
              <w:right w:w="108" w:type="dxa"/>
            </w:tcMar>
            <w:vAlign w:val="center"/>
            <w:hideMark/>
          </w:tcPr>
          <w:p w:rsidR="005E6E1A" w:rsidRDefault="005E6E1A">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5E6E1A" w:rsidTr="005E6E1A">
        <w:trPr>
          <w:trHeight w:val="480"/>
          <w:jc w:val="center"/>
        </w:trPr>
        <w:tc>
          <w:tcPr>
            <w:tcW w:w="8789" w:type="dxa"/>
            <w:gridSpan w:val="3"/>
            <w:tcMar>
              <w:top w:w="0" w:type="dxa"/>
              <w:left w:w="108" w:type="dxa"/>
              <w:bottom w:w="0" w:type="dxa"/>
              <w:right w:w="108" w:type="dxa"/>
            </w:tcMar>
            <w:vAlign w:val="center"/>
            <w:hideMark/>
          </w:tcPr>
          <w:p w:rsidR="005E6E1A" w:rsidRDefault="005E6E1A">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5E6E1A" w:rsidRDefault="005E6E1A">
            <w:pPr>
              <w:spacing w:before="56"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5E6E1A" w:rsidRDefault="005E6E1A">
            <w:pPr>
              <w:spacing w:after="170"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2017/9)</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Bu Tebliğin amacı, Ak-kim Kimya San. ve Tic. A.Ş. tarafından yapılan başvuruya istinaden Almanya Federal Cumhuriyeti ve İsveç Krallığı menşeli “sodyum </w:t>
            </w:r>
            <w:proofErr w:type="spellStart"/>
            <w:r>
              <w:rPr>
                <w:rFonts w:ascii="Times New Roman" w:hAnsi="Times New Roman" w:cs="Times New Roman"/>
                <w:sz w:val="18"/>
                <w:szCs w:val="18"/>
                <w:lang w:eastAsia="tr-TR"/>
              </w:rPr>
              <w:t>perkarbonatlar</w:t>
            </w:r>
            <w:proofErr w:type="spellEnd"/>
            <w:r>
              <w:rPr>
                <w:rFonts w:ascii="Times New Roman" w:hAnsi="Times New Roman" w:cs="Times New Roman"/>
                <w:sz w:val="18"/>
                <w:szCs w:val="18"/>
                <w:lang w:eastAsia="tr-TR"/>
              </w:rPr>
              <w:t xml:space="preserve">” ithalatına ilişkin olarak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soruşturması açılması ve açılan soruşturmanın usul ve esaslarının belirlenmesidir.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 </w:t>
            </w:r>
            <w:r>
              <w:rPr>
                <w:rFonts w:ascii="Times New Roman" w:hAnsi="Times New Roman" w:cs="Times New Roman"/>
                <w:sz w:val="18"/>
                <w:szCs w:val="18"/>
                <w:lang w:eastAsia="tr-TR"/>
              </w:rPr>
              <w:t xml:space="preserve">(1)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 </w:t>
            </w:r>
            <w:r>
              <w:rPr>
                <w:rFonts w:ascii="Times New Roman" w:hAnsi="Times New Roman" w:cs="Times New Roman"/>
                <w:sz w:val="18"/>
                <w:szCs w:val="18"/>
                <w:lang w:eastAsia="tr-TR"/>
              </w:rPr>
              <w:t>(1) Bu Tebliğde geçen;</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a) Ak-kim: Ak-kim Kimya San. </w:t>
            </w:r>
            <w:proofErr w:type="gramStart"/>
            <w:r>
              <w:rPr>
                <w:rFonts w:ascii="Times New Roman" w:hAnsi="Times New Roman" w:cs="Times New Roman"/>
                <w:sz w:val="18"/>
                <w:szCs w:val="18"/>
                <w:lang w:eastAsia="tr-TR"/>
              </w:rPr>
              <w:t>ve</w:t>
            </w:r>
            <w:proofErr w:type="gramEnd"/>
            <w:r>
              <w:rPr>
                <w:rFonts w:ascii="Times New Roman" w:hAnsi="Times New Roman" w:cs="Times New Roman"/>
                <w:sz w:val="18"/>
                <w:szCs w:val="18"/>
                <w:lang w:eastAsia="tr-TR"/>
              </w:rPr>
              <w:t xml:space="preserve"> Tic. Anonim Şirketini,</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Almanya: Almanya Federal Cumhuriyeti’ni,</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Bakanlık: Ekonomi Bakanlığını,</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Genel Müdürlük: Bakanlık İthalat Genel Müdürlüğünü,</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GTİP: Gümrük tarife istatistik pozisyonunu,</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İsveç: İsveç Krallığı’nı,</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TÜİK: Türkiye İstatistik Kurumunu,</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g)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ğ) YÜD: Yerli üretim dalını,</w:t>
            </w:r>
          </w:p>
          <w:p w:rsidR="005E6E1A" w:rsidRDefault="005E6E1A">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xml:space="preserve"> eder.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 konusu ürün</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Başvuru konusu ürün, 2836.99.90.10.00 GTİP altında sınıflandırılan “sodyum </w:t>
            </w:r>
            <w:proofErr w:type="spellStart"/>
            <w:r>
              <w:rPr>
                <w:rFonts w:ascii="Times New Roman" w:hAnsi="Times New Roman" w:cs="Times New Roman"/>
                <w:sz w:val="18"/>
                <w:szCs w:val="18"/>
                <w:lang w:eastAsia="tr-TR"/>
              </w:rPr>
              <w:t>perkarbonatlar”dır</w:t>
            </w:r>
            <w:proofErr w:type="spellEnd"/>
            <w:r>
              <w:rPr>
                <w:rFonts w:ascii="Times New Roman" w:hAnsi="Times New Roman" w:cs="Times New Roman"/>
                <w:sz w:val="18"/>
                <w:szCs w:val="18"/>
                <w:lang w:eastAsia="tr-TR"/>
              </w:rPr>
              <w:t>.</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Bahse konu GTİP, bilgi amaçlı verilmiş olup, bağlayıcı mahiyette değildir.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Başvuru konusu ürünün Türk Gümrük Tarife Cetvelinde yer alan tarife pozisyonunda ve/veya eşya tanımında yapılacak değişiklikler bu Tebliğ hükümlerinin uygulanmasına engel teşkil etmez.</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Başvurunun temsil niteliği</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Başvuru aşamasında sunulan delillerden, Yönetmeliğin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çerçevesinde başvuru yeterliliğine sahip olan yerli üreticinin Yönetmeliğin 18 inci maddesi çerçevesinde yerli üretim dalını temsil niteliğini haiz olduğu anlaşılmıştır. Bu kapsamda, Ak-kim firması bu Tebliğin ilgili bölümlerinde YÜD olarak anılacaktır.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Damping iddiası</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 </w:t>
            </w:r>
            <w:r>
              <w:rPr>
                <w:rFonts w:ascii="Times New Roman" w:hAnsi="Times New Roman" w:cs="Times New Roman"/>
                <w:sz w:val="18"/>
                <w:szCs w:val="18"/>
                <w:lang w:eastAsia="tr-TR"/>
              </w:rPr>
              <w:t xml:space="preserve">(1) Damping belirlemesinde normal değer hesabı, şikâyete konu ülkeler menşeli ithal ürünün gerek iç piyasa satışlarına gerekse de anılan ülkelerdeki üretim maliyetlerine ilişkin veriler bulunamadığından, eldeki mevcut verilerden hareketle, emsal olarak yerli üretim dalının 2016 yılı üretim maliyetleri esas alınarak yapılmıştır. Bu çerçevede,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üretim maliyetine, satış, genel ve idari giderler ve finansman giderleri ile makul bir kâr eklenerek oluşturulmuş normal değer elde edilmiş olup, bu değerin fabrika çıkış aşamasında olduğu kabul edilmiştir.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İhraç fiyatının tespitinde, şikâyet konusu ürün için TÜİK verilerinden elde edilen Almanya ve İsveç’ten 2016 yılı ithalatının ağırlıklı ortalama CIF ihraç fiyatları esas alınmıştır. Söz konusu birim ihraç fiyatlarından harici navlun ve sigorta bedelleri düşürülerek fiyatlar fabrika çıkış aşamasına getirilmiştir.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(3) Bu maddede açıklandığı şekilde tespit edilen normal değer ile Türkiye’ye ihraç fiyatları mümkün olduğu ölçüde aynı ticari aşamada, fabrika çıkış aşamasında karşılaştırılmış olup, şikâyete konu ülkeler menşeli ürün için hesaplanan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marjlarının Yönetmeliğin 28 inci maddesinde zikredilen ihmal edilebilir oranların üzerinde olduğu tespit edilmiştir.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Maddi zarar/zarar tehdidi ve nedensellik iddiası</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xml:space="preserve"> (1) Yönetmeliğin 17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çerçevesinde maddi zarar/zarar tehdidi iddiasının incelenmesi amacıyla şikâyet konusu ülkelerden gerçekleşen ithalatın miktar </w:t>
            </w:r>
            <w:proofErr w:type="gramStart"/>
            <w:r>
              <w:rPr>
                <w:rFonts w:ascii="Times New Roman" w:hAnsi="Times New Roman" w:cs="Times New Roman"/>
                <w:sz w:val="18"/>
                <w:szCs w:val="18"/>
                <w:lang w:eastAsia="tr-TR"/>
              </w:rPr>
              <w:t>bazlı</w:t>
            </w:r>
            <w:proofErr w:type="gramEnd"/>
            <w:r>
              <w:rPr>
                <w:rFonts w:ascii="Times New Roman" w:hAnsi="Times New Roman" w:cs="Times New Roman"/>
                <w:sz w:val="18"/>
                <w:szCs w:val="18"/>
                <w:lang w:eastAsia="tr-TR"/>
              </w:rPr>
              <w:t xml:space="preserve"> seyri, söz konusu ithalatın pazar payı ve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yurt içi satış fiyatları üzerindeki etkisi, şikâyet konusu ülkelerin ilgili ürüne ilişkin üretim kapasitesi ile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ekonomik göstergelerinin durumu ve soruşturma konusu ürünün stoklarındaki değişim değerlendirilmiştir.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(2) Almanya menşeli ithalatın, 2015 yılında bir önceki yıla göre düşmekle beraber, 2016 yılında genel ithalat ve tüketimdeki azalışa rağmen artış göstermiş olduğu, ayrıca söz konusu ithalatın pazar payının inceleme dönemi boyunca arttığı tespit edilmiştir.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İsveç menşeli ithalatın 2015 yılında bir önceki yıla göre düştüğü, 2016 yılında genel ithalat ve tüketimdeki düşüşe rağmen tekrar yükseldiği; anılan ithalatın pazar payının 2015 yılında düşüp 2016 yılında yükseldiği görülmüştür.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(4)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pazar payının inceleme dönemi boyunca arttığı tespit edilmiştir. Diğer taraftan, 2016 yılında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pazar payındaki artışın Almanya ve İsveç menşeli ithalatın pazar paylarındaki artıştan daha düşük olduğu anlaşılmıştır.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(5) Almanya ve İsveç menşeli ithalatın inceleme döneminde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yurt içi satış fiyatları üzerinde kırılma meydana getirmediği, ancak artan oranlarda baskı meydana getirdiği tespit edilmiştir.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(6) İnceleme döneminde,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üretiminde, yurt içi satışlarında, kapasite kullanım oranında, stoklarında ve istihdamında 2015 yılında bir önceki yıla göre yükseliş, 2016 yılında ise düşüş yaşandığı tespit edilmiştir.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(7)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şikâyet konusu ürüne ilişkin birim ticari maliyetinin inceleme döneminde önemli oranda arttığı, yurt içi satış fiyatlarının maliyetinin altında kaldığı ve dolayısıyla kârlılığının dönem boyunca negatif olduğu tespit edilmiştir. Ayrıca,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yurt içi satışlarında maruz kaldığı zararın inceleme dönemi boyunca artış gösterdiği anlaşılmıştır.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(8) Almanya ve İsveç’in şikâyet konusu üründe önemli miktarda üretim ve ihracat kapasitesine sahip olduğu görülmüştür.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(9) Başvuru aşamasında sunulan deliller ve ithalata ilişkin resmî istatistikler esas alınarak yapılan tespitler ışığında, </w:t>
            </w:r>
            <w:proofErr w:type="gramStart"/>
            <w:r>
              <w:rPr>
                <w:rFonts w:ascii="Times New Roman" w:hAnsi="Times New Roman" w:cs="Times New Roman"/>
                <w:sz w:val="18"/>
                <w:szCs w:val="18"/>
                <w:lang w:eastAsia="tr-TR"/>
              </w:rPr>
              <w:t>dampingli</w:t>
            </w:r>
            <w:proofErr w:type="gramEnd"/>
            <w:r>
              <w:rPr>
                <w:rFonts w:ascii="Times New Roman" w:hAnsi="Times New Roman" w:cs="Times New Roman"/>
                <w:sz w:val="18"/>
                <w:szCs w:val="18"/>
                <w:lang w:eastAsia="tr-TR"/>
              </w:rPr>
              <w:t xml:space="preserve"> olduğu iddia edilen ithalatın YÜD üzerinde maddi zarar/zarar tehdidine yol açtığı değerlendirilmiştir.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 ve işlemler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xml:space="preserve"> (1) Yönetmeliğin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çerçevesinde bir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soruşturmasının açılabilmesi için başvuruda yeterli bilgi, belge ve delillerin bulunduğu anlaşıldığından, İthalatta Haksız Rekabeti Değerlendirme Kurulu tarafından Almanya ve İsveç menşeli 2836.99.90.10.00 </w:t>
            </w:r>
            <w:proofErr w:type="spellStart"/>
            <w:r>
              <w:rPr>
                <w:rFonts w:ascii="Times New Roman" w:hAnsi="Times New Roman" w:cs="Times New Roman"/>
                <w:sz w:val="18"/>
                <w:szCs w:val="18"/>
                <w:lang w:eastAsia="tr-TR"/>
              </w:rPr>
              <w:t>GTİP’li</w:t>
            </w:r>
            <w:proofErr w:type="spellEnd"/>
            <w:r>
              <w:rPr>
                <w:rFonts w:ascii="Times New Roman" w:hAnsi="Times New Roman" w:cs="Times New Roman"/>
                <w:sz w:val="18"/>
                <w:szCs w:val="18"/>
                <w:lang w:eastAsia="tr-TR"/>
              </w:rPr>
              <w:t xml:space="preserve"> “sodyum </w:t>
            </w:r>
            <w:proofErr w:type="spellStart"/>
            <w:r>
              <w:rPr>
                <w:rFonts w:ascii="Times New Roman" w:hAnsi="Times New Roman" w:cs="Times New Roman"/>
                <w:sz w:val="18"/>
                <w:szCs w:val="18"/>
                <w:lang w:eastAsia="tr-TR"/>
              </w:rPr>
              <w:t>perkarbonatlar”a</w:t>
            </w:r>
            <w:proofErr w:type="spellEnd"/>
            <w:r>
              <w:rPr>
                <w:rFonts w:ascii="Times New Roman" w:hAnsi="Times New Roman" w:cs="Times New Roman"/>
                <w:sz w:val="18"/>
                <w:szCs w:val="18"/>
                <w:lang w:eastAsia="tr-TR"/>
              </w:rPr>
              <w:t xml:space="preserve"> yönelik olarak bir damping soruşturması açılmasına karar verilmiştir.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Genel Müdürlük tarafından yürütülür.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 formları ve bilgilerin toplanması</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9 – </w:t>
            </w:r>
            <w:r>
              <w:rPr>
                <w:rFonts w:ascii="Times New Roman" w:hAnsi="Times New Roman" w:cs="Times New Roman"/>
                <w:sz w:val="18"/>
                <w:szCs w:val="18"/>
                <w:lang w:eastAsia="tr-TR"/>
              </w:rPr>
              <w:t>(1) Soruşturma açılmasını müteakip, başvuruda belirtilen ve Bakanlıkça tespit edilen soruşturmaya konu ürünün ithalatçılarına, soruşturma konusu ülkelerde yerleşik bilinen üreticilerine/ihracatçılarına ve soruşturmaya konu ülkelerin Ankara’daki Büyükelçiliklerine bildirimde bulunulur.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Bildirimde, soruşturma açılış Tebliği, başvurunun gizli olmayan özeti ve soru formlarına erişim hususunda bilgiye yer verilir.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Bakanlıkça tespit edilememesi nedeniyle bildirim gönderilemeyen veya kendilerine bildirim ulaşmayan diğer ilgili tarafların soru formuna Bakanlığa ait internet sayfasındaki ilgili bölümden erişmeleri mümkün bulunmaktadır.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İlgili taraflar, soru formunda istenilen bilgiler haricinde, soruşturmayla ilgili olduğu düşünülen diğer bilgi, belge ve görüşlerini, destekleyici deliller ile birlikte Genel Müdürlüğe 10 uncu maddenin ikinci fıkrasında belirtilen süre içerisinde sunabilir.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Soruşturmanın sonucundan etkilenebileceklerini iddia eden, ancak birinci ve üçüncü fıkra kapsamına girmeyen, ürünü girdi olarak kullanan işletmeler, bunların meslek kuruluşları, tüketici dernekleri, üretim dalındaki işçi veya işveren sendikaları gibi diğer ilgili taraflar görüşlerini 10 uncu maddenin üçüncü fıkrasında belirtilen süre içerisinde Genel Müdürlüğe sunabilir.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belirtilir.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(8) Soruşturma süresince Yönetmeliğin 22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ikinci ve üçüncü fıkraları çerçevesinde gizlilik kaydıyla verilen her tür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Süreler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(1) 9 uncu maddenin birinci fıkrasında belirtilen bildirimin gönderildiği bütün ilgili taraflar için soru formunu cevaplandırma süresi, soruşturmanın açılışına ilişkin bildirimin gönderildiği tarihten itibaren posta süresi dâhil 37 gündür.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(2) 9 uncu maddenin üçüncü fıkrasında yer alan bildirimin gönderilemediği ilgili taraflar ile beşinci fıkrasında belirtilen bütün ilgili taraflar, soruşturma ile ilgili görüşlerini ve soru formuna ilişkin cevaplarını bu Tebliğin yayımı tarihinden itibaren başlayacak 37 günlük süre içerisinde sunabilir.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Soruşturmanın sonucundan etkilenebileceklerini iddia eden 9 uncu maddenin altıncı fıkrası kapsamına giren diğer ilgili taraflar, soruşturma ile ilgili görüşlerini bu Tebliğin yayımı tarihinden itibaren soruşturmanın akışını etkilemeyecek şekilde soruşturma süreci içerisinde sunabilir.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İşbirliğine gelinmemesi</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xml:space="preserve">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mevcut verilere göre yapılabilir.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Geçici önlem alınması ve önlemlerin geriye dönük uygulanması</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(1) Kanun ve Kararın ilgili hükümleri uyarınca, soruşturma süresince geçici önlem uygulanması kararlaştırılabilir ve kesin önlem geriye dönük olarak uygulanabilir.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Önlemlerin uygulanmasında başlamış işlem kavramı ve istisnası bulunmamaktadır.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Yetkili merci ve adresi</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13 – </w:t>
            </w:r>
            <w:r>
              <w:rPr>
                <w:rFonts w:ascii="Times New Roman" w:hAnsi="Times New Roman" w:cs="Times New Roman"/>
                <w:sz w:val="18"/>
                <w:szCs w:val="18"/>
                <w:lang w:eastAsia="tr-TR"/>
              </w:rPr>
              <w:t>(1) Soruşturmayla ilgili bilgi, belge ve görüşlerin aşağıda belirtilen yetkili mercie yazılı olarak iletilmesi gerekir: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T.C. Ekonomi Bakanlığı</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Damping ve Sübvansiyon Araştırma Dairesi</w:t>
            </w:r>
          </w:p>
          <w:p w:rsidR="005E6E1A" w:rsidRDefault="005E6E1A">
            <w:pPr>
              <w:spacing w:line="240" w:lineRule="atLeast"/>
              <w:ind w:firstLine="566"/>
              <w:jc w:val="both"/>
              <w:rPr>
                <w:rFonts w:ascii="Times New Roman" w:hAnsi="Times New Roman" w:cs="Times New Roman"/>
                <w:sz w:val="19"/>
                <w:szCs w:val="19"/>
                <w:lang w:eastAsia="tr-TR"/>
              </w:rPr>
            </w:pP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xml:space="preserve"> Mah. 2176. </w:t>
            </w:r>
            <w:proofErr w:type="spellStart"/>
            <w:r>
              <w:rPr>
                <w:rFonts w:ascii="Times New Roman" w:hAnsi="Times New Roman" w:cs="Times New Roman"/>
                <w:sz w:val="18"/>
                <w:szCs w:val="18"/>
                <w:lang w:eastAsia="tr-TR"/>
              </w:rPr>
              <w:t>Sk</w:t>
            </w:r>
            <w:proofErr w:type="spellEnd"/>
            <w:r>
              <w:rPr>
                <w:rFonts w:ascii="Times New Roman" w:hAnsi="Times New Roman" w:cs="Times New Roman"/>
                <w:sz w:val="18"/>
                <w:szCs w:val="18"/>
                <w:lang w:eastAsia="tr-TR"/>
              </w:rPr>
              <w:t>. No: 63 06530 Çankaya/ANKARA</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Faks:+90 312 204 86 33</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E-posta: </w:t>
            </w:r>
            <w:hyperlink r:id="rId4" w:history="1">
              <w:r>
                <w:rPr>
                  <w:rStyle w:val="Kpr"/>
                  <w:rFonts w:ascii="Times New Roman" w:hAnsi="Times New Roman" w:cs="Times New Roman"/>
                  <w:sz w:val="18"/>
                  <w:szCs w:val="18"/>
                  <w:lang w:eastAsia="tr-TR"/>
                </w:rPr>
                <w:t>dms267@ekonomi.gov.tr</w:t>
              </w:r>
            </w:hyperlink>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Soruşturmanın başlangıç tarihi</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(1) Soruşturma, bu Tebliğin yayımı tarihinde başlamış kabul edilir.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 </w:t>
            </w:r>
            <w:r>
              <w:rPr>
                <w:rFonts w:ascii="Times New Roman" w:hAnsi="Times New Roman" w:cs="Times New Roman"/>
                <w:sz w:val="18"/>
                <w:szCs w:val="18"/>
                <w:lang w:eastAsia="tr-TR"/>
              </w:rPr>
              <w:t>(1) Bu Tebliğ yayımı tarihinde yürürlüğe girer.</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5E6E1A" w:rsidRDefault="005E6E1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(1) Bu Tebliğ hükümlerini Ekonomi Bakanı yürütür.</w:t>
            </w:r>
          </w:p>
          <w:p w:rsidR="005E6E1A" w:rsidRDefault="005E6E1A">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D86769" w:rsidRDefault="00D86769">
      <w:bookmarkStart w:id="0" w:name="_GoBack"/>
      <w:bookmarkEnd w:id="0"/>
    </w:p>
    <w:sectPr w:rsidR="00D86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1A"/>
    <w:rsid w:val="005E6E1A"/>
    <w:rsid w:val="00D867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AE434-A67C-496B-BBFD-0E79B4BC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E1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E6E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s267@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1666</Words>
  <Characters>9502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2017-03-24T07:08:00Z</dcterms:created>
  <dcterms:modified xsi:type="dcterms:W3CDTF">2017-03-24T07:09:00Z</dcterms:modified>
</cp:coreProperties>
</file>